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63" w:rsidRPr="00D16663" w:rsidRDefault="00D16663" w:rsidP="00D16663">
      <w:pPr>
        <w:snapToGrid w:val="0"/>
        <w:spacing w:line="300" w:lineRule="atLeast"/>
        <w:ind w:rightChars="60" w:right="120"/>
        <w:rPr>
          <w:rFonts w:ascii="Times New Roman" w:eastAsia="맑은 고딕" w:hAnsi="맑은 고딕" w:cs="Times New Roman"/>
          <w:b/>
          <w:sz w:val="28"/>
        </w:rPr>
      </w:pPr>
      <w:bookmarkStart w:id="0" w:name="_GoBack"/>
      <w:bookmarkEnd w:id="0"/>
      <w:r w:rsidRPr="00D16663">
        <w:rPr>
          <w:rFonts w:ascii="Times New Roman" w:eastAsia="맑은 고딕" w:hAnsi="맑은 고딕" w:cs="Times New Roman" w:hint="eastAsia"/>
          <w:b/>
          <w:sz w:val="28"/>
        </w:rPr>
        <w:t xml:space="preserve">Chronic Pain as an Intractable </w:t>
      </w:r>
      <w:proofErr w:type="spellStart"/>
      <w:r w:rsidRPr="00D16663">
        <w:rPr>
          <w:rFonts w:ascii="Times New Roman" w:eastAsia="맑은 고딕" w:hAnsi="맑은 고딕" w:cs="Times New Roman" w:hint="eastAsia"/>
          <w:b/>
          <w:sz w:val="28"/>
        </w:rPr>
        <w:t>Neuroinflammatory</w:t>
      </w:r>
      <w:proofErr w:type="spellEnd"/>
      <w:r w:rsidRPr="00D16663">
        <w:rPr>
          <w:rFonts w:ascii="Times New Roman" w:eastAsia="맑은 고딕" w:hAnsi="맑은 고딕" w:cs="Times New Roman" w:hint="eastAsia"/>
          <w:b/>
          <w:sz w:val="28"/>
        </w:rPr>
        <w:t xml:space="preserve"> Disease</w:t>
      </w:r>
    </w:p>
    <w:p w:rsidR="00D16663" w:rsidRPr="00D16663" w:rsidRDefault="00D16663" w:rsidP="00D16663">
      <w:pPr>
        <w:snapToGrid w:val="0"/>
        <w:spacing w:line="300" w:lineRule="atLeast"/>
        <w:ind w:rightChars="60" w:right="120"/>
        <w:rPr>
          <w:rFonts w:ascii="Times New Roman" w:eastAsia="맑은 고딕" w:hAnsi="Times New Roman" w:cs="Times New Roman"/>
          <w:b/>
          <w:sz w:val="24"/>
        </w:rPr>
      </w:pPr>
    </w:p>
    <w:p w:rsidR="00D16663" w:rsidRPr="00D16663" w:rsidRDefault="00D16663" w:rsidP="00D16663">
      <w:pPr>
        <w:snapToGrid w:val="0"/>
        <w:spacing w:line="300" w:lineRule="atLeast"/>
        <w:ind w:rightChars="60" w:right="120"/>
        <w:rPr>
          <w:rFonts w:ascii="Times New Roman" w:eastAsia="맑은 고딕" w:hAnsi="Times New Roman" w:cs="Times New Roman"/>
          <w:b/>
          <w:sz w:val="24"/>
        </w:rPr>
      </w:pPr>
      <w:proofErr w:type="spellStart"/>
      <w:r w:rsidRPr="00D16663">
        <w:rPr>
          <w:rFonts w:ascii="Times New Roman" w:eastAsia="맑은 고딕" w:hAnsi="Times New Roman" w:cs="Times New Roman" w:hint="eastAsia"/>
          <w:b/>
          <w:sz w:val="24"/>
        </w:rPr>
        <w:t>Seog</w:t>
      </w:r>
      <w:proofErr w:type="spellEnd"/>
      <w:r w:rsidRPr="00D16663">
        <w:rPr>
          <w:rFonts w:ascii="Times New Roman" w:eastAsia="맑은 고딕" w:hAnsi="Times New Roman" w:cs="Times New Roman" w:hint="eastAsia"/>
          <w:b/>
          <w:sz w:val="24"/>
        </w:rPr>
        <w:t xml:space="preserve"> </w:t>
      </w:r>
      <w:proofErr w:type="spellStart"/>
      <w:r w:rsidRPr="00D16663">
        <w:rPr>
          <w:rFonts w:ascii="Times New Roman" w:eastAsia="맑은 고딕" w:hAnsi="Times New Roman" w:cs="Times New Roman" w:hint="eastAsia"/>
          <w:b/>
          <w:sz w:val="24"/>
        </w:rPr>
        <w:t>Bae</w:t>
      </w:r>
      <w:proofErr w:type="spellEnd"/>
      <w:r w:rsidRPr="00D16663">
        <w:rPr>
          <w:rFonts w:ascii="Times New Roman" w:eastAsia="맑은 고딕" w:hAnsi="Times New Roman" w:cs="Times New Roman" w:hint="eastAsia"/>
          <w:b/>
          <w:sz w:val="24"/>
        </w:rPr>
        <w:t xml:space="preserve"> OH</w:t>
      </w:r>
      <w:r w:rsidRPr="00D16663">
        <w:rPr>
          <w:rFonts w:ascii="Times New Roman" w:eastAsia="맑은 고딕" w:hAnsi="Times New Roman" w:cs="Times New Roman"/>
          <w:b/>
          <w:sz w:val="24"/>
        </w:rPr>
        <w:t xml:space="preserve">, </w:t>
      </w:r>
      <w:r w:rsidRPr="00D16663">
        <w:rPr>
          <w:rFonts w:ascii="Times New Roman" w:eastAsia="맑은 고딕" w:hAnsi="Times New Roman" w:cs="Times New Roman" w:hint="eastAsia"/>
          <w:b/>
          <w:sz w:val="24"/>
        </w:rPr>
        <w:t>DDS/</w:t>
      </w:r>
      <w:r w:rsidRPr="00D16663">
        <w:rPr>
          <w:rFonts w:ascii="Times New Roman" w:eastAsia="맑은 고딕" w:hAnsi="Times New Roman" w:cs="Times New Roman"/>
          <w:b/>
          <w:sz w:val="24"/>
        </w:rPr>
        <w:t>PhD</w:t>
      </w:r>
    </w:p>
    <w:p w:rsidR="00D16663" w:rsidRPr="00D16663" w:rsidRDefault="00D16663" w:rsidP="00D16663">
      <w:pPr>
        <w:snapToGrid w:val="0"/>
        <w:spacing w:line="300" w:lineRule="atLeast"/>
        <w:ind w:rightChars="60" w:right="120"/>
        <w:rPr>
          <w:rFonts w:ascii="Times New Roman" w:eastAsia="맑은 고딕" w:hAnsi="Times New Roman" w:cs="Times New Roman"/>
          <w:b/>
          <w:sz w:val="24"/>
          <w:szCs w:val="24"/>
        </w:rPr>
      </w:pPr>
    </w:p>
    <w:p w:rsidR="00D16663" w:rsidRPr="00D16663" w:rsidRDefault="00D16663" w:rsidP="00D16663">
      <w:pPr>
        <w:snapToGrid w:val="0"/>
        <w:spacing w:line="300" w:lineRule="atLeast"/>
        <w:ind w:rightChars="60" w:right="120"/>
        <w:rPr>
          <w:rFonts w:ascii="Times New Roman" w:eastAsia="맑은 고딕" w:hAnsi="Times New Roman" w:cs="Times New Roman"/>
          <w:b/>
          <w:sz w:val="24"/>
        </w:rPr>
      </w:pPr>
      <w:r w:rsidRPr="00D16663">
        <w:rPr>
          <w:rFonts w:ascii="Times New Roman" w:eastAsia="맑은 고딕" w:hAnsi="Times New Roman" w:cs="Times New Roman"/>
          <w:b/>
          <w:sz w:val="24"/>
          <w:szCs w:val="24"/>
        </w:rPr>
        <w:t xml:space="preserve">Department of </w:t>
      </w:r>
      <w:r w:rsidRPr="00D16663">
        <w:rPr>
          <w:rFonts w:ascii="Times New Roman" w:eastAsia="맑은 고딕" w:hAnsi="Times New Roman" w:cs="Times New Roman" w:hint="eastAsia"/>
          <w:b/>
          <w:sz w:val="24"/>
          <w:szCs w:val="24"/>
        </w:rPr>
        <w:t xml:space="preserve">Neurobiology and </w:t>
      </w:r>
      <w:r w:rsidRPr="00D16663">
        <w:rPr>
          <w:rFonts w:ascii="Times New Roman" w:eastAsia="맑은 고딕" w:hAnsi="Times New Roman" w:cs="Times New Roman"/>
          <w:b/>
          <w:sz w:val="24"/>
          <w:szCs w:val="24"/>
        </w:rPr>
        <w:t>Ph</w:t>
      </w:r>
      <w:r w:rsidRPr="00D16663">
        <w:rPr>
          <w:rFonts w:ascii="Times New Roman" w:eastAsia="맑은 고딕" w:hAnsi="Times New Roman" w:cs="Times New Roman" w:hint="eastAsia"/>
          <w:b/>
          <w:sz w:val="24"/>
          <w:szCs w:val="24"/>
        </w:rPr>
        <w:t>ysiology</w:t>
      </w:r>
      <w:r w:rsidRPr="00D16663">
        <w:rPr>
          <w:rFonts w:ascii="Times New Roman" w:eastAsia="맑은 고딕" w:hAnsi="Times New Roman" w:cs="Times New Roman"/>
          <w:b/>
          <w:sz w:val="24"/>
          <w:szCs w:val="24"/>
        </w:rPr>
        <w:t xml:space="preserve"> </w:t>
      </w:r>
      <w:r w:rsidRPr="00D16663">
        <w:rPr>
          <w:rFonts w:ascii="Times New Roman" w:eastAsia="맑은 고딕" w:hAnsi="Times New Roman" w:cs="Times New Roman" w:hint="eastAsia"/>
          <w:b/>
          <w:sz w:val="24"/>
        </w:rPr>
        <w:t xml:space="preserve">School </w:t>
      </w:r>
      <w:r w:rsidRPr="00D16663">
        <w:rPr>
          <w:rFonts w:ascii="Times New Roman" w:eastAsia="맑은 고딕" w:hAnsi="Times New Roman" w:cs="Times New Roman"/>
          <w:b/>
          <w:sz w:val="24"/>
        </w:rPr>
        <w:t xml:space="preserve">of </w:t>
      </w:r>
      <w:r w:rsidRPr="00D16663">
        <w:rPr>
          <w:rFonts w:ascii="Times New Roman" w:eastAsia="맑은 고딕" w:hAnsi="Times New Roman" w:cs="Times New Roman" w:hint="eastAsia"/>
          <w:b/>
          <w:sz w:val="24"/>
          <w:szCs w:val="24"/>
        </w:rPr>
        <w:t>Dentistry</w:t>
      </w:r>
      <w:r w:rsidRPr="00D16663">
        <w:rPr>
          <w:rFonts w:ascii="Times New Roman" w:eastAsia="맑은 고딕" w:hAnsi="Times New Roman" w:cs="Times New Roman"/>
          <w:b/>
          <w:sz w:val="24"/>
          <w:szCs w:val="24"/>
        </w:rPr>
        <w:t xml:space="preserve">, </w:t>
      </w:r>
      <w:r w:rsidR="00480847" w:rsidRPr="00480847">
        <w:rPr>
          <w:rFonts w:ascii="Times New Roman" w:hAnsi="Times New Roman" w:hint="eastAsia"/>
          <w:b/>
          <w:sz w:val="24"/>
          <w:szCs w:val="24"/>
        </w:rPr>
        <w:t>Dept</w:t>
      </w:r>
      <w:r w:rsidR="00480847" w:rsidRPr="00480847">
        <w:rPr>
          <w:rFonts w:ascii="Times New Roman" w:hAnsi="Times New Roman"/>
          <w:b/>
          <w:sz w:val="24"/>
          <w:szCs w:val="24"/>
        </w:rPr>
        <w:t>.</w:t>
      </w:r>
      <w:r w:rsidR="00480847" w:rsidRPr="00480847">
        <w:rPr>
          <w:rFonts w:ascii="Times New Roman" w:hAnsi="Times New Roman" w:hint="eastAsia"/>
          <w:b/>
          <w:sz w:val="24"/>
          <w:szCs w:val="24"/>
        </w:rPr>
        <w:t xml:space="preserve"> of Brain and Cognitive Sciences College of Natural Sciences</w:t>
      </w:r>
      <w:r w:rsidR="00480847" w:rsidRPr="00480847">
        <w:rPr>
          <w:rFonts w:ascii="Times New Roman" w:hAnsi="Times New Roman"/>
          <w:b/>
          <w:sz w:val="24"/>
          <w:szCs w:val="24"/>
        </w:rPr>
        <w:t xml:space="preserve">, </w:t>
      </w:r>
      <w:r w:rsidR="00086F79" w:rsidRPr="00D16663">
        <w:rPr>
          <w:rFonts w:ascii="Times New Roman" w:eastAsia="맑은 고딕" w:hAnsi="Times New Roman" w:cs="Times New Roman" w:hint="eastAsia"/>
          <w:b/>
          <w:sz w:val="24"/>
          <w:szCs w:val="24"/>
        </w:rPr>
        <w:t>Seoul N</w:t>
      </w:r>
      <w:r w:rsidR="00086F79" w:rsidRPr="00D16663">
        <w:rPr>
          <w:rFonts w:ascii="Times New Roman" w:eastAsia="맑은 고딕" w:hAnsi="Times New Roman" w:cs="Times New Roman" w:hint="eastAsia"/>
          <w:b/>
          <w:sz w:val="24"/>
        </w:rPr>
        <w:t xml:space="preserve">ational </w:t>
      </w:r>
      <w:r w:rsidR="00086F79" w:rsidRPr="00D16663">
        <w:rPr>
          <w:rFonts w:ascii="Times New Roman" w:eastAsia="맑은 고딕" w:hAnsi="Times New Roman" w:cs="Times New Roman"/>
          <w:b/>
          <w:sz w:val="24"/>
        </w:rPr>
        <w:t>University</w:t>
      </w:r>
      <w:r w:rsidR="00086F79">
        <w:rPr>
          <w:rFonts w:ascii="Times New Roman" w:eastAsia="맑은 고딕" w:hAnsi="Times New Roman" w:cs="Times New Roman"/>
          <w:b/>
          <w:sz w:val="24"/>
        </w:rPr>
        <w:t>,</w:t>
      </w:r>
      <w:r w:rsidR="00086F79" w:rsidRPr="00D16663">
        <w:rPr>
          <w:rFonts w:ascii="Times New Roman" w:eastAsia="맑은 고딕" w:hAnsi="Times New Roman" w:cs="Times New Roman"/>
          <w:b/>
          <w:sz w:val="24"/>
        </w:rPr>
        <w:t xml:space="preserve"> </w:t>
      </w:r>
      <w:r w:rsidRPr="00D16663">
        <w:rPr>
          <w:rFonts w:ascii="Times New Roman" w:eastAsia="맑은 고딕" w:hAnsi="Times New Roman" w:cs="Times New Roman"/>
          <w:b/>
          <w:sz w:val="24"/>
          <w:szCs w:val="24"/>
        </w:rPr>
        <w:t>Seoul, Korea</w:t>
      </w:r>
    </w:p>
    <w:p w:rsidR="00D16663" w:rsidRPr="00D16663" w:rsidRDefault="00D16663" w:rsidP="00D16663">
      <w:pPr>
        <w:wordWrap/>
        <w:snapToGrid w:val="0"/>
        <w:spacing w:line="360" w:lineRule="auto"/>
        <w:ind w:rightChars="60" w:right="120"/>
        <w:rPr>
          <w:rFonts w:ascii="Times New Roman" w:eastAsia="맑은 고딕" w:hAnsi="Times New Roman" w:cs="Times New Roman"/>
          <w:sz w:val="24"/>
          <w:szCs w:val="24"/>
        </w:rPr>
      </w:pPr>
    </w:p>
    <w:p w:rsidR="00D16663" w:rsidRPr="00D16663" w:rsidRDefault="00D16663" w:rsidP="00D16663">
      <w:pPr>
        <w:wordWrap/>
        <w:adjustRightInd w:val="0"/>
        <w:spacing w:line="360" w:lineRule="auto"/>
        <w:rPr>
          <w:rFonts w:ascii="Times New Roman" w:eastAsia="맑은 고딕" w:hAnsi="Times New Roman" w:cs="Times New Roman"/>
          <w:sz w:val="24"/>
          <w:szCs w:val="24"/>
          <w:lang w:val="en-GB"/>
        </w:rPr>
      </w:pPr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 xml:space="preserve">Chronic pain such as neuropathic pain frequently manifests features of </w:t>
      </w:r>
      <w:proofErr w:type="spellStart"/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>neuroinflammatory</w:t>
      </w:r>
      <w:proofErr w:type="spellEnd"/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 xml:space="preserve"> disease which involve activation of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microglia and astrocytes </w:t>
      </w:r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 xml:space="preserve">and </w:t>
      </w:r>
      <w:proofErr w:type="spellStart"/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>neuroinflammatory</w:t>
      </w:r>
      <w:proofErr w:type="spellEnd"/>
      <w:r w:rsidRPr="00D16663">
        <w:rPr>
          <w:rFonts w:ascii="Times New Roman" w:eastAsia="맑은 고딕" w:hAnsi="Times New Roman" w:cs="Times New Roman"/>
          <w:color w:val="201C14"/>
          <w:kern w:val="0"/>
          <w:sz w:val="24"/>
          <w:szCs w:val="24"/>
        </w:rPr>
        <w:t xml:space="preserve"> factors such as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cytokines, </w:t>
      </w:r>
      <w:proofErr w:type="spellStart"/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chemokines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, and complement proteins. For example, s</w:t>
      </w: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pinal microglia which is activated in response to peripheral nerve injury plays a critical role in the generation of neuropathic pain.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This may explain why current pain therapeutics </w:t>
      </w:r>
      <w:r w:rsidRPr="00D16663">
        <w:rPr>
          <w:rFonts w:ascii="Times New Roman" w:eastAsia="맑은 고딕" w:hAnsi="Times New Roman" w:cs="Times New Roman"/>
          <w:color w:val="000000"/>
          <w:sz w:val="24"/>
          <w:szCs w:val="24"/>
          <w:shd w:val="clear" w:color="auto" w:fill="FFFFFF"/>
        </w:rPr>
        <w:t>which exclusively target neuron(al mechanisms)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are not</w:t>
      </w: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 effective enough to cure chronic pain patients, although there is no doubt that neural pathways convey pain signals to the brain.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W</w:t>
      </w: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e may need to control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‘</w:t>
      </w:r>
      <w:proofErr w:type="spellStart"/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>neuroinflammation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’</w:t>
      </w: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 to successfully treat chronic pain patients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in the central and peripheral nervous system</w:t>
      </w: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. </w:t>
      </w:r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My lab is currently studying a peripheral immune cell and spinal microglia in the context of peripheral nerve injury and neuropathic pain. </w:t>
      </w:r>
    </w:p>
    <w:p w:rsidR="00D16663" w:rsidRPr="00D16663" w:rsidRDefault="00D16663" w:rsidP="00D16663">
      <w:pPr>
        <w:wordWrap/>
        <w:adjustRightInd w:val="0"/>
        <w:spacing w:line="360" w:lineRule="auto"/>
        <w:rPr>
          <w:rFonts w:ascii="Times New Roman" w:eastAsia="맑은 고딕" w:hAnsi="Times New Roman" w:cs="Times New Roman"/>
          <w:sz w:val="24"/>
          <w:szCs w:val="24"/>
        </w:rPr>
      </w:pPr>
      <w:r w:rsidRPr="00D16663">
        <w:rPr>
          <w:rFonts w:ascii="Times New Roman" w:eastAsia="맑은 고딕" w:hAnsi="Times New Roman" w:cs="Times New Roman" w:hint="eastAsia"/>
          <w:sz w:val="24"/>
          <w:szCs w:val="24"/>
          <w:lang w:val="en-GB"/>
        </w:rPr>
        <w:t xml:space="preserve">In this talk, </w:t>
      </w:r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I will introduce 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>new</w:t>
      </w:r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 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>micro</w:t>
      </w:r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glial factors which 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 xml:space="preserve">were identified by single-cell </w:t>
      </w:r>
      <w:proofErr w:type="spellStart"/>
      <w:r w:rsidRPr="00D16663">
        <w:rPr>
          <w:rFonts w:ascii="Times New Roman" w:eastAsia="맑은 고딕" w:hAnsi="Times New Roman" w:cs="Times New Roman"/>
          <w:sz w:val="24"/>
          <w:szCs w:val="24"/>
        </w:rPr>
        <w:t>transcriptome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 assay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 xml:space="preserve"> from </w:t>
      </w:r>
      <w:proofErr w:type="spellStart"/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>CX3CR1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+/</w:t>
      </w:r>
      <w:proofErr w:type="spellStart"/>
      <w:r w:rsidRPr="00D16663">
        <w:rPr>
          <w:rFonts w:ascii="Times New Roman" w:eastAsia="맑은 고딕" w:hAnsi="Times New Roman" w:cs="Times New Roman"/>
          <w:sz w:val="24"/>
          <w:szCs w:val="24"/>
          <w:vertAlign w:val="superscript"/>
          <w:lang w:val="en-GB"/>
        </w:rPr>
        <w:t>GFP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  <w:lang w:val="en-GB"/>
        </w:rPr>
        <w:t xml:space="preserve"> adult mice 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 xml:space="preserve">with spinal nerve </w:t>
      </w:r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transection </w:t>
      </w:r>
      <w:r w:rsidRPr="00D16663">
        <w:rPr>
          <w:rFonts w:ascii="Times New Roman" w:eastAsia="맑은 고딕" w:hAnsi="Times New Roman" w:cs="Times New Roman" w:hint="eastAsia"/>
          <w:sz w:val="24"/>
          <w:szCs w:val="24"/>
        </w:rPr>
        <w:t>(</w:t>
      </w:r>
      <w:proofErr w:type="spellStart"/>
      <w:r w:rsidRPr="00D16663">
        <w:rPr>
          <w:rFonts w:ascii="Times New Roman" w:eastAsia="맑은 고딕" w:hAnsi="Times New Roman" w:cs="Times New Roman"/>
          <w:sz w:val="24"/>
          <w:szCs w:val="24"/>
        </w:rPr>
        <w:t>SNT</w:t>
      </w:r>
      <w:proofErr w:type="spellEnd"/>
      <w:r w:rsidRPr="00D16663">
        <w:rPr>
          <w:rFonts w:ascii="Times New Roman" w:eastAsia="맑은 고딕" w:hAnsi="Times New Roman" w:cs="Times New Roman"/>
          <w:sz w:val="24"/>
          <w:szCs w:val="24"/>
        </w:rPr>
        <w:t xml:space="preserve">) neuropathic pain model. I will also discuss how immune cells, particularly cytotoxic </w:t>
      </w:r>
      <w:r>
        <w:rPr>
          <w:rFonts w:ascii="Times New Roman" w:eastAsia="맑은 고딕" w:hAnsi="Times New Roman" w:cs="Times New Roman"/>
          <w:sz w:val="24"/>
          <w:szCs w:val="24"/>
        </w:rPr>
        <w:t>natural killer (</w:t>
      </w:r>
      <w:proofErr w:type="spellStart"/>
      <w:r>
        <w:rPr>
          <w:rFonts w:ascii="Times New Roman" w:eastAsia="맑은 고딕" w:hAnsi="Times New Roman" w:cs="Times New Roman"/>
          <w:sz w:val="24"/>
          <w:szCs w:val="24"/>
        </w:rPr>
        <w:t>NK</w:t>
      </w:r>
      <w:proofErr w:type="spellEnd"/>
      <w:r>
        <w:rPr>
          <w:rFonts w:ascii="Times New Roman" w:eastAsia="맑은 고딕" w:hAnsi="Times New Roman" w:cs="Times New Roman"/>
          <w:sz w:val="24"/>
          <w:szCs w:val="24"/>
        </w:rPr>
        <w:t>) cells</w:t>
      </w:r>
      <w:r w:rsidRPr="00D16663">
        <w:rPr>
          <w:rFonts w:ascii="Times New Roman" w:eastAsia="맑은 고딕" w:hAnsi="Times New Roman" w:cs="Times New Roman"/>
          <w:sz w:val="24"/>
          <w:szCs w:val="24"/>
        </w:rPr>
        <w:t>, may interact with sensory neuron processes within peripheral tissue, which may affect sensory dysfunctions following peripheral nerve injury.</w:t>
      </w:r>
    </w:p>
    <w:p w:rsidR="00D16663" w:rsidRPr="00D16663" w:rsidRDefault="00D16663" w:rsidP="00370285">
      <w:pPr>
        <w:ind w:left="172" w:hangingChars="78" w:hanging="172"/>
        <w:rPr>
          <w:rFonts w:ascii="Times New Roman" w:eastAsia="돋움" w:hAnsi="Times New Roman" w:cs="Times New Roman"/>
          <w:bCs/>
          <w:sz w:val="22"/>
        </w:rPr>
      </w:pPr>
    </w:p>
    <w:sectPr w:rsidR="00D16663" w:rsidRPr="00D16663" w:rsidSect="00DA11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9D6" w:rsidRDefault="00B509D6" w:rsidP="00C65FFB">
      <w:r>
        <w:separator/>
      </w:r>
    </w:p>
  </w:endnote>
  <w:endnote w:type="continuationSeparator" w:id="0">
    <w:p w:rsidR="00B509D6" w:rsidRDefault="00B509D6" w:rsidP="00C65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9D6" w:rsidRDefault="00B509D6" w:rsidP="00C65FFB">
      <w:r>
        <w:separator/>
      </w:r>
    </w:p>
  </w:footnote>
  <w:footnote w:type="continuationSeparator" w:id="0">
    <w:p w:rsidR="00B509D6" w:rsidRDefault="00B509D6" w:rsidP="00C65F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C6135"/>
    <w:multiLevelType w:val="hybridMultilevel"/>
    <w:tmpl w:val="7C22A75C"/>
    <w:lvl w:ilvl="0" w:tplc="FFFFFFF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A0"/>
    <w:rsid w:val="00086F79"/>
    <w:rsid w:val="000935A8"/>
    <w:rsid w:val="00126ED4"/>
    <w:rsid w:val="002C6C12"/>
    <w:rsid w:val="00370285"/>
    <w:rsid w:val="003E19BD"/>
    <w:rsid w:val="00407842"/>
    <w:rsid w:val="00480847"/>
    <w:rsid w:val="004B7C6A"/>
    <w:rsid w:val="004C0722"/>
    <w:rsid w:val="00555D34"/>
    <w:rsid w:val="00620A21"/>
    <w:rsid w:val="00694EA0"/>
    <w:rsid w:val="006F6E18"/>
    <w:rsid w:val="007146A8"/>
    <w:rsid w:val="007B5C69"/>
    <w:rsid w:val="007C0939"/>
    <w:rsid w:val="007C3842"/>
    <w:rsid w:val="008116EC"/>
    <w:rsid w:val="008D1A54"/>
    <w:rsid w:val="009B1DE1"/>
    <w:rsid w:val="00AB3BB6"/>
    <w:rsid w:val="00AF6065"/>
    <w:rsid w:val="00B509D6"/>
    <w:rsid w:val="00C65FFB"/>
    <w:rsid w:val="00D16663"/>
    <w:rsid w:val="00D32611"/>
    <w:rsid w:val="00DA11E9"/>
    <w:rsid w:val="00E21C3F"/>
    <w:rsid w:val="00EB230C"/>
    <w:rsid w:val="00F52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c1">
    <w:name w:val="src1"/>
    <w:basedOn w:val="a0"/>
    <w:rsid w:val="00370285"/>
    <w:rPr>
      <w:vanish w:val="0"/>
      <w:webHidden w:val="0"/>
      <w:specVanish w:val="0"/>
    </w:rPr>
  </w:style>
  <w:style w:type="character" w:customStyle="1" w:styleId="jrnl">
    <w:name w:val="jrnl"/>
    <w:basedOn w:val="a0"/>
    <w:rsid w:val="00370285"/>
  </w:style>
  <w:style w:type="paragraph" w:styleId="a3">
    <w:name w:val="Body Text Indent"/>
    <w:basedOn w:val="a"/>
    <w:link w:val="Char"/>
    <w:semiHidden/>
    <w:rsid w:val="00370285"/>
    <w:pPr>
      <w:widowControl/>
      <w:wordWrap/>
      <w:autoSpaceDE/>
      <w:autoSpaceDN/>
      <w:ind w:firstLineChars="400" w:firstLine="960"/>
      <w:jc w:val="left"/>
    </w:pPr>
    <w:rPr>
      <w:rFonts w:ascii="Times" w:eastAsia="SimSun" w:hAnsi="Times New Roman" w:cs="Times New Roman"/>
      <w:kern w:val="0"/>
      <w:sz w:val="24"/>
      <w:szCs w:val="20"/>
    </w:rPr>
  </w:style>
  <w:style w:type="character" w:customStyle="1" w:styleId="Char">
    <w:name w:val="본문 들여쓰기 Char"/>
    <w:basedOn w:val="a0"/>
    <w:link w:val="a3"/>
    <w:semiHidden/>
    <w:rsid w:val="00370285"/>
    <w:rPr>
      <w:rFonts w:ascii="Times" w:eastAsia="SimSun" w:hAnsi="Times New Roman" w:cs="Times New Roman"/>
      <w:kern w:val="0"/>
      <w:sz w:val="24"/>
      <w:szCs w:val="20"/>
    </w:rPr>
  </w:style>
  <w:style w:type="paragraph" w:customStyle="1" w:styleId="Default">
    <w:name w:val="Default"/>
    <w:rsid w:val="00370285"/>
    <w:pPr>
      <w:widowControl w:val="0"/>
      <w:autoSpaceDE w:val="0"/>
      <w:autoSpaceDN w:val="0"/>
      <w:adjustRightInd w:val="0"/>
    </w:pPr>
    <w:rPr>
      <w:rFonts w:ascii="Times New Roman" w:eastAsia="맑은 고딕" w:hAnsi="Times New Roman" w:cs="Times New Roman"/>
      <w:color w:val="000000"/>
      <w:kern w:val="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370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3702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65FF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semiHidden/>
    <w:rsid w:val="00C65FFB"/>
  </w:style>
  <w:style w:type="paragraph" w:styleId="a6">
    <w:name w:val="footer"/>
    <w:basedOn w:val="a"/>
    <w:link w:val="Char2"/>
    <w:uiPriority w:val="99"/>
    <w:semiHidden/>
    <w:unhideWhenUsed/>
    <w:rsid w:val="00C65FF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semiHidden/>
    <w:rsid w:val="00C65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EA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rc1">
    <w:name w:val="src1"/>
    <w:basedOn w:val="a0"/>
    <w:rsid w:val="00370285"/>
    <w:rPr>
      <w:vanish w:val="0"/>
      <w:webHidden w:val="0"/>
      <w:specVanish w:val="0"/>
    </w:rPr>
  </w:style>
  <w:style w:type="character" w:customStyle="1" w:styleId="jrnl">
    <w:name w:val="jrnl"/>
    <w:basedOn w:val="a0"/>
    <w:rsid w:val="00370285"/>
  </w:style>
  <w:style w:type="paragraph" w:styleId="a3">
    <w:name w:val="Body Text Indent"/>
    <w:basedOn w:val="a"/>
    <w:link w:val="Char"/>
    <w:semiHidden/>
    <w:rsid w:val="00370285"/>
    <w:pPr>
      <w:widowControl/>
      <w:wordWrap/>
      <w:autoSpaceDE/>
      <w:autoSpaceDN/>
      <w:ind w:firstLineChars="400" w:firstLine="960"/>
      <w:jc w:val="left"/>
    </w:pPr>
    <w:rPr>
      <w:rFonts w:ascii="Times" w:eastAsia="SimSun" w:hAnsi="Times New Roman" w:cs="Times New Roman"/>
      <w:kern w:val="0"/>
      <w:sz w:val="24"/>
      <w:szCs w:val="20"/>
    </w:rPr>
  </w:style>
  <w:style w:type="character" w:customStyle="1" w:styleId="Char">
    <w:name w:val="본문 들여쓰기 Char"/>
    <w:basedOn w:val="a0"/>
    <w:link w:val="a3"/>
    <w:semiHidden/>
    <w:rsid w:val="00370285"/>
    <w:rPr>
      <w:rFonts w:ascii="Times" w:eastAsia="SimSun" w:hAnsi="Times New Roman" w:cs="Times New Roman"/>
      <w:kern w:val="0"/>
      <w:sz w:val="24"/>
      <w:szCs w:val="20"/>
    </w:rPr>
  </w:style>
  <w:style w:type="paragraph" w:customStyle="1" w:styleId="Default">
    <w:name w:val="Default"/>
    <w:rsid w:val="00370285"/>
    <w:pPr>
      <w:widowControl w:val="0"/>
      <w:autoSpaceDE w:val="0"/>
      <w:autoSpaceDN w:val="0"/>
      <w:adjustRightInd w:val="0"/>
    </w:pPr>
    <w:rPr>
      <w:rFonts w:ascii="Times New Roman" w:eastAsia="맑은 고딕" w:hAnsi="Times New Roman" w:cs="Times New Roman"/>
      <w:color w:val="000000"/>
      <w:kern w:val="0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370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4"/>
    <w:uiPriority w:val="99"/>
    <w:semiHidden/>
    <w:rsid w:val="0037028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C65FF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5"/>
    <w:uiPriority w:val="99"/>
    <w:semiHidden/>
    <w:rsid w:val="00C65FFB"/>
  </w:style>
  <w:style w:type="paragraph" w:styleId="a6">
    <w:name w:val="footer"/>
    <w:basedOn w:val="a"/>
    <w:link w:val="Char2"/>
    <w:uiPriority w:val="99"/>
    <w:semiHidden/>
    <w:unhideWhenUsed/>
    <w:rsid w:val="00C65FF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6"/>
    <w:uiPriority w:val="99"/>
    <w:semiHidden/>
    <w:rsid w:val="00C6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오석배</dc:creator>
  <cp:lastModifiedBy>admin</cp:lastModifiedBy>
  <cp:revision>3</cp:revision>
  <dcterms:created xsi:type="dcterms:W3CDTF">2016-05-25T00:20:00Z</dcterms:created>
  <dcterms:modified xsi:type="dcterms:W3CDTF">2016-05-25T00:20:00Z</dcterms:modified>
</cp:coreProperties>
</file>